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71" w:rsidRDefault="00DC1B71" w:rsidP="00DC1B71">
      <w:pPr>
        <w:pStyle w:val="a3"/>
        <w:shd w:val="clear" w:color="auto" w:fill="FFFFFF"/>
        <w:spacing w:before="0" w:beforeAutospacing="0" w:after="0" w:afterAutospacing="0" w:line="384" w:lineRule="atLeast"/>
        <w:ind w:firstLine="645"/>
        <w:rPr>
          <w:rFonts w:ascii="仿宋_GB2312" w:eastAsia="仿宋_GB2312" w:hAnsi="&amp;quot" w:hint="eastAsia"/>
          <w:color w:val="3E3E3E"/>
          <w:sz w:val="32"/>
          <w:szCs w:val="32"/>
        </w:rPr>
      </w:pPr>
      <w:r w:rsidRPr="00DC1B71">
        <w:rPr>
          <w:rFonts w:ascii="仿宋_GB2312" w:eastAsia="仿宋_GB2312" w:hAnsi="&amp;quot" w:hint="eastAsia"/>
          <w:color w:val="3E3E3E"/>
          <w:sz w:val="32"/>
          <w:szCs w:val="32"/>
        </w:rPr>
        <w:t>华夏认证中心对G25杭州项目部开展管理体系审核</w:t>
      </w:r>
    </w:p>
    <w:p w:rsidR="00DC1B71" w:rsidRDefault="00DC1B71" w:rsidP="00DC1B71">
      <w:pPr>
        <w:pStyle w:val="a3"/>
        <w:shd w:val="clear" w:color="auto" w:fill="FFFFFF"/>
        <w:spacing w:before="0" w:beforeAutospacing="0" w:after="0" w:afterAutospacing="0" w:line="384" w:lineRule="atLeast"/>
        <w:ind w:firstLine="645"/>
        <w:rPr>
          <w:rFonts w:ascii="&amp;quot" w:hAnsi="&amp;quot"/>
          <w:color w:val="3E3E3E"/>
        </w:rPr>
      </w:pPr>
      <w:r>
        <w:rPr>
          <w:rFonts w:ascii="仿宋_GB2312" w:eastAsia="仿宋_GB2312" w:hAnsi="&amp;quot" w:hint="eastAsia"/>
          <w:color w:val="3E3E3E"/>
          <w:sz w:val="32"/>
          <w:szCs w:val="32"/>
        </w:rPr>
        <w:t>4月1日-3日，北京华夏认证中心衣立新、董树弘两位老师对G25杭州项目部开展了管理体系审核，公司总工程师、管理者代表王明、副总经济师兼战略规划部部长王杰陪同了审核。</w:t>
      </w:r>
    </w:p>
    <w:p w:rsidR="00DC1B71" w:rsidRDefault="00DC1B71" w:rsidP="00DC1B71">
      <w:pPr>
        <w:pStyle w:val="a3"/>
        <w:shd w:val="clear" w:color="auto" w:fill="FFFFFF"/>
        <w:spacing w:before="0" w:beforeAutospacing="0" w:after="0" w:afterAutospacing="0" w:line="384" w:lineRule="atLeast"/>
        <w:rPr>
          <w:rFonts w:ascii="&amp;quot" w:hAnsi="&amp;quot"/>
          <w:color w:val="3E3E3E"/>
        </w:rPr>
      </w:pPr>
      <w:r>
        <w:rPr>
          <w:rFonts w:ascii="&amp;quot" w:hAnsi="&amp;quot" w:hint="eastAsia"/>
          <w:noProof/>
          <w:color w:val="3E3E3E"/>
        </w:rPr>
        <w:drawing>
          <wp:inline distT="0" distB="0" distL="0" distR="0">
            <wp:extent cx="5915025" cy="4071836"/>
            <wp:effectExtent l="19050" t="0" r="9525" b="0"/>
            <wp:docPr id="27" name="图片 27" descr="https://mmbiz.qpic.cn/mmbiz_png/uWo7LW5z4ibdwUib7qcChJDMpHHW4YbVibeIaWsZtLYRUyMp3qFKLwz404j4FsMk699J29iaWY8TVhmwcL44sXrf7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biz.qpic.cn/mmbiz_png/uWo7LW5z4ibdwUib7qcChJDMpHHW4YbVibeIaWsZtLYRUyMp3qFKLwz404j4FsMk699J29iaWY8TVhmwcL44sXrf7w/640?wx_fmt=png"/>
                    <pic:cNvPicPr>
                      <a:picLocks noChangeAspect="1" noChangeArrowheads="1"/>
                    </pic:cNvPicPr>
                  </pic:nvPicPr>
                  <pic:blipFill>
                    <a:blip r:embed="rId4" cstate="print"/>
                    <a:srcRect/>
                    <a:stretch>
                      <a:fillRect/>
                    </a:stretch>
                  </pic:blipFill>
                  <pic:spPr bwMode="auto">
                    <a:xfrm>
                      <a:off x="0" y="0"/>
                      <a:ext cx="5915025" cy="4071836"/>
                    </a:xfrm>
                    <a:prstGeom prst="rect">
                      <a:avLst/>
                    </a:prstGeom>
                    <a:noFill/>
                    <a:ln w="9525">
                      <a:noFill/>
                      <a:miter lim="800000"/>
                      <a:headEnd/>
                      <a:tailEnd/>
                    </a:ln>
                  </pic:spPr>
                </pic:pic>
              </a:graphicData>
            </a:graphic>
          </wp:inline>
        </w:drawing>
      </w:r>
    </w:p>
    <w:p w:rsidR="00DC1B71" w:rsidRDefault="00DC1B71" w:rsidP="00DC1B71">
      <w:pPr>
        <w:pStyle w:val="a3"/>
        <w:shd w:val="clear" w:color="auto" w:fill="FFFFFF"/>
        <w:spacing w:before="0" w:beforeAutospacing="0" w:after="0" w:afterAutospacing="0" w:line="384" w:lineRule="atLeast"/>
        <w:ind w:firstLine="645"/>
        <w:rPr>
          <w:rFonts w:ascii="&amp;quot" w:hAnsi="&amp;quot"/>
          <w:color w:val="3E3E3E"/>
        </w:rPr>
      </w:pPr>
      <w:r>
        <w:rPr>
          <w:rFonts w:ascii="仿宋_GB2312" w:eastAsia="仿宋_GB2312" w:hAnsi="&amp;quot" w:hint="eastAsia"/>
          <w:color w:val="3E3E3E"/>
          <w:sz w:val="32"/>
          <w:szCs w:val="32"/>
        </w:rPr>
        <w:t>在3天的审核中，认证中心两位老师现场实地查看了项目部冬青山隧道进口的施工生产管理工作，并</w:t>
      </w:r>
      <w:proofErr w:type="gramStart"/>
      <w:r>
        <w:rPr>
          <w:rFonts w:ascii="仿宋_GB2312" w:eastAsia="仿宋_GB2312" w:hAnsi="&amp;quot" w:hint="eastAsia"/>
          <w:color w:val="3E3E3E"/>
          <w:sz w:val="32"/>
          <w:szCs w:val="32"/>
        </w:rPr>
        <w:t>对内业</w:t>
      </w:r>
      <w:proofErr w:type="gramEnd"/>
      <w:r>
        <w:rPr>
          <w:rFonts w:ascii="仿宋_GB2312" w:eastAsia="仿宋_GB2312" w:hAnsi="&amp;quot" w:hint="eastAsia"/>
          <w:color w:val="3E3E3E"/>
          <w:sz w:val="32"/>
          <w:szCs w:val="32"/>
        </w:rPr>
        <w:t>资料等方面进行详细的审核。</w:t>
      </w:r>
    </w:p>
    <w:p w:rsidR="00DC1B71" w:rsidRDefault="00DC1B71" w:rsidP="00DC1B71">
      <w:pPr>
        <w:pStyle w:val="a3"/>
        <w:shd w:val="clear" w:color="auto" w:fill="FFFFFF"/>
        <w:spacing w:before="0" w:beforeAutospacing="0" w:after="0" w:afterAutospacing="0" w:line="384" w:lineRule="atLeast"/>
        <w:ind w:leftChars="-337" w:left="-708"/>
        <w:rPr>
          <w:rFonts w:ascii="&amp;quot" w:hAnsi="&amp;quot"/>
          <w:color w:val="3E3E3E"/>
        </w:rPr>
      </w:pPr>
      <w:r>
        <w:rPr>
          <w:rFonts w:ascii="&amp;quot" w:hAnsi="&amp;quot" w:hint="eastAsia"/>
          <w:noProof/>
          <w:color w:val="3E3E3E"/>
        </w:rPr>
        <w:lastRenderedPageBreak/>
        <w:drawing>
          <wp:inline distT="0" distB="0" distL="0" distR="0">
            <wp:extent cx="6629400" cy="4473751"/>
            <wp:effectExtent l="19050" t="0" r="0" b="0"/>
            <wp:docPr id="28" name="图片 28" descr="https://mmbiz.qpic.cn/mmbiz_png/uWo7LW5z4ibdwUib7qcChJDMpHHW4YbVibetho7icuiboZtnhibBRqWCPKBoSn2P9T0WCLnC8zU2ZJQvefIam1gpET0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mbiz.qpic.cn/mmbiz_png/uWo7LW5z4ibdwUib7qcChJDMpHHW4YbVibetho7icuiboZtnhibBRqWCPKBoSn2P9T0WCLnC8zU2ZJQvefIam1gpET0w/640?wx_fmt=png"/>
                    <pic:cNvPicPr>
                      <a:picLocks noChangeAspect="1" noChangeArrowheads="1"/>
                    </pic:cNvPicPr>
                  </pic:nvPicPr>
                  <pic:blipFill>
                    <a:blip r:embed="rId5" cstate="print"/>
                    <a:srcRect/>
                    <a:stretch>
                      <a:fillRect/>
                    </a:stretch>
                  </pic:blipFill>
                  <pic:spPr bwMode="auto">
                    <a:xfrm>
                      <a:off x="0" y="0"/>
                      <a:ext cx="6629400" cy="4473751"/>
                    </a:xfrm>
                    <a:prstGeom prst="rect">
                      <a:avLst/>
                    </a:prstGeom>
                    <a:noFill/>
                    <a:ln w="9525">
                      <a:noFill/>
                      <a:miter lim="800000"/>
                      <a:headEnd/>
                      <a:tailEnd/>
                    </a:ln>
                  </pic:spPr>
                </pic:pic>
              </a:graphicData>
            </a:graphic>
          </wp:inline>
        </w:drawing>
      </w:r>
    </w:p>
    <w:p w:rsidR="00DC1B71" w:rsidRDefault="00DC1B71" w:rsidP="00DC1B71">
      <w:pPr>
        <w:pStyle w:val="a3"/>
        <w:shd w:val="clear" w:color="auto" w:fill="FFFFFF"/>
        <w:spacing w:before="0" w:beforeAutospacing="0" w:after="0" w:afterAutospacing="0" w:line="384" w:lineRule="atLeast"/>
        <w:ind w:firstLine="645"/>
        <w:rPr>
          <w:rFonts w:ascii="&amp;quot" w:hAnsi="&amp;quot"/>
          <w:color w:val="3E3E3E"/>
        </w:rPr>
      </w:pPr>
      <w:r>
        <w:rPr>
          <w:rFonts w:ascii="仿宋_GB2312" w:eastAsia="仿宋_GB2312" w:hAnsi="&amp;quot" w:hint="eastAsia"/>
          <w:color w:val="3E3E3E"/>
          <w:sz w:val="32"/>
          <w:szCs w:val="32"/>
        </w:rPr>
        <w:t>审核组从质量、职业健康安全、环境等三个管理体系方面入手，针对审核过程中发现的问题与项目各相关部门人员进行了交流、沟通，并对新版管理体系的有关新增内容对项目管理人员进行了宣贯，同时结合其他单位的先进管理经验以及自身从业经历对大家进行了指导。</w:t>
      </w:r>
      <w:r>
        <w:rPr>
          <w:rFonts w:ascii="&amp;quot" w:hAnsi="&amp;quot"/>
          <w:color w:val="3E3E3E"/>
        </w:rPr>
        <w:br/>
      </w:r>
    </w:p>
    <w:p w:rsidR="00DC1B71" w:rsidRDefault="00DC1B71" w:rsidP="00DC1B71">
      <w:pPr>
        <w:pStyle w:val="a3"/>
        <w:shd w:val="clear" w:color="auto" w:fill="FFFFFF"/>
        <w:spacing w:before="0" w:beforeAutospacing="0" w:after="0" w:afterAutospacing="0" w:line="384" w:lineRule="atLeast"/>
        <w:ind w:leftChars="-270" w:left="-567"/>
        <w:rPr>
          <w:rFonts w:ascii="&amp;quot" w:hAnsi="&amp;quot"/>
          <w:color w:val="3E3E3E"/>
        </w:rPr>
      </w:pPr>
      <w:r>
        <w:rPr>
          <w:rFonts w:ascii="&amp;quot" w:hAnsi="&amp;quot" w:hint="eastAsia"/>
          <w:noProof/>
          <w:color w:val="3E3E3E"/>
        </w:rPr>
        <w:lastRenderedPageBreak/>
        <w:drawing>
          <wp:inline distT="0" distB="0" distL="0" distR="0">
            <wp:extent cx="6229350" cy="3905250"/>
            <wp:effectExtent l="19050" t="0" r="0" b="0"/>
            <wp:docPr id="29" name="图片 29" descr="https://mmbiz.qpic.cn/mmbiz_png/uWo7LW5z4ibdwUib7qcChJDMpHHW4YbVibet6WdNibX8g8t1zEZY0xdHC7CicAIib6gQzpnZAXRxoyN0KqF0lo2mEU3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biz.qpic.cn/mmbiz_png/uWo7LW5z4ibdwUib7qcChJDMpHHW4YbVibet6WdNibX8g8t1zEZY0xdHC7CicAIib6gQzpnZAXRxoyN0KqF0lo2mEU3g/640?wx_fmt=png"/>
                    <pic:cNvPicPr>
                      <a:picLocks noChangeAspect="1" noChangeArrowheads="1"/>
                    </pic:cNvPicPr>
                  </pic:nvPicPr>
                  <pic:blipFill>
                    <a:blip r:embed="rId6" cstate="print"/>
                    <a:srcRect/>
                    <a:stretch>
                      <a:fillRect/>
                    </a:stretch>
                  </pic:blipFill>
                  <pic:spPr bwMode="auto">
                    <a:xfrm>
                      <a:off x="0" y="0"/>
                      <a:ext cx="6229350" cy="3905250"/>
                    </a:xfrm>
                    <a:prstGeom prst="rect">
                      <a:avLst/>
                    </a:prstGeom>
                    <a:noFill/>
                    <a:ln w="9525">
                      <a:noFill/>
                      <a:miter lim="800000"/>
                      <a:headEnd/>
                      <a:tailEnd/>
                    </a:ln>
                  </pic:spPr>
                </pic:pic>
              </a:graphicData>
            </a:graphic>
          </wp:inline>
        </w:drawing>
      </w:r>
    </w:p>
    <w:p w:rsidR="00DC1B71" w:rsidRDefault="00DC1B71" w:rsidP="00DC1B71">
      <w:pPr>
        <w:pStyle w:val="a3"/>
        <w:shd w:val="clear" w:color="auto" w:fill="FFFFFF"/>
        <w:spacing w:before="0" w:beforeAutospacing="0" w:after="0" w:afterAutospacing="0" w:line="384" w:lineRule="atLeast"/>
        <w:ind w:leftChars="-270" w:left="-567"/>
        <w:rPr>
          <w:rFonts w:ascii="&amp;quot" w:hAnsi="&amp;quot"/>
          <w:color w:val="3E3E3E"/>
        </w:rPr>
      </w:pPr>
      <w:r>
        <w:rPr>
          <w:rFonts w:ascii="&amp;quot" w:hAnsi="&amp;quot" w:hint="eastAsia"/>
          <w:noProof/>
          <w:color w:val="3E3E3E"/>
        </w:rPr>
        <w:drawing>
          <wp:inline distT="0" distB="0" distL="0" distR="0">
            <wp:extent cx="6295464" cy="3963811"/>
            <wp:effectExtent l="19050" t="0" r="0" b="0"/>
            <wp:docPr id="30" name="图片 30" descr="https://mmbiz.qpic.cn/mmbiz_png/uWo7LW5z4ibdwUib7qcChJDMpHHW4YbVibedjIvQfslYasNJu4QibAeTTZdBn7EAEibM3IRBqqKzY52bxgWxv9OcuE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mbiz.qpic.cn/mmbiz_png/uWo7LW5z4ibdwUib7qcChJDMpHHW4YbVibedjIvQfslYasNJu4QibAeTTZdBn7EAEibM3IRBqqKzY52bxgWxv9OcuEA/640?wx_fmt=png"/>
                    <pic:cNvPicPr>
                      <a:picLocks noChangeAspect="1" noChangeArrowheads="1"/>
                    </pic:cNvPicPr>
                  </pic:nvPicPr>
                  <pic:blipFill>
                    <a:blip r:embed="rId7" cstate="print"/>
                    <a:srcRect/>
                    <a:stretch>
                      <a:fillRect/>
                    </a:stretch>
                  </pic:blipFill>
                  <pic:spPr bwMode="auto">
                    <a:xfrm>
                      <a:off x="0" y="0"/>
                      <a:ext cx="6295967" cy="3964128"/>
                    </a:xfrm>
                    <a:prstGeom prst="rect">
                      <a:avLst/>
                    </a:prstGeom>
                    <a:noFill/>
                    <a:ln w="9525">
                      <a:noFill/>
                      <a:miter lim="800000"/>
                      <a:headEnd/>
                      <a:tailEnd/>
                    </a:ln>
                  </pic:spPr>
                </pic:pic>
              </a:graphicData>
            </a:graphic>
          </wp:inline>
        </w:drawing>
      </w:r>
    </w:p>
    <w:p w:rsidR="00DC1B71" w:rsidRDefault="00DC1B71" w:rsidP="00DC1B71">
      <w:pPr>
        <w:pStyle w:val="a3"/>
        <w:shd w:val="clear" w:color="auto" w:fill="FFFFFF"/>
        <w:spacing w:before="0" w:beforeAutospacing="0" w:after="0" w:afterAutospacing="0" w:line="384" w:lineRule="atLeast"/>
        <w:ind w:firstLine="645"/>
        <w:rPr>
          <w:rFonts w:ascii="&amp;quot" w:hAnsi="&amp;quot"/>
          <w:color w:val="3E3E3E"/>
        </w:rPr>
      </w:pPr>
      <w:r>
        <w:rPr>
          <w:rFonts w:ascii="仿宋_GB2312" w:eastAsia="仿宋_GB2312" w:hAnsi="&amp;quot" w:hint="eastAsia"/>
          <w:color w:val="3E3E3E"/>
          <w:sz w:val="32"/>
          <w:szCs w:val="32"/>
        </w:rPr>
        <w:t>华夏认证中心审核组两位老师对项目3天的管理体系审核，在帮助项目各部门人员发现不足的同时，还使大家进一</w:t>
      </w:r>
      <w:r>
        <w:rPr>
          <w:rFonts w:ascii="仿宋_GB2312" w:eastAsia="仿宋_GB2312" w:hAnsi="&amp;quot" w:hint="eastAsia"/>
          <w:color w:val="3E3E3E"/>
          <w:sz w:val="32"/>
          <w:szCs w:val="32"/>
        </w:rPr>
        <w:lastRenderedPageBreak/>
        <w:t>步拓宽了视野和工作思路，受益匪浅。项目部将正视不足，积极整改，进一步加强过程管理，完善体系建设，使各项管理更加符合三大体系的要求，促进项目有序、高效、稳定的运转，进而为西复线建设和企业的改革发展贡献应有之力。</w:t>
      </w:r>
      <w:r>
        <w:rPr>
          <w:rFonts w:ascii="&amp;quot" w:hAnsi="&amp;quot"/>
          <w:color w:val="3E3E3E"/>
        </w:rPr>
        <w:br/>
      </w:r>
    </w:p>
    <w:p w:rsidR="00DC1B71" w:rsidRDefault="00DC1B71" w:rsidP="00DC1B71">
      <w:pPr>
        <w:pStyle w:val="a3"/>
        <w:spacing w:before="0" w:beforeAutospacing="0" w:after="0" w:afterAutospacing="0"/>
        <w:rPr>
          <w:rFonts w:ascii="&amp;quot" w:hAnsi="&amp;quot"/>
          <w:color w:val="000000"/>
        </w:rPr>
      </w:pPr>
    </w:p>
    <w:p w:rsidR="00DC1B71" w:rsidRDefault="00DC1B71" w:rsidP="00DC1B71">
      <w:pPr>
        <w:pStyle w:val="a3"/>
        <w:spacing w:before="0" w:beforeAutospacing="0" w:after="0" w:afterAutospacing="0"/>
        <w:rPr>
          <w:rFonts w:ascii="&amp;quot" w:hAnsi="&amp;quot"/>
          <w:color w:val="000000"/>
        </w:rPr>
      </w:pPr>
      <w:r>
        <w:rPr>
          <w:rFonts w:ascii="&amp;quot" w:hAnsi="&amp;quot"/>
          <w:color w:val="000000"/>
        </w:rPr>
        <w:t xml:space="preserve">   </w:t>
      </w:r>
      <w:r>
        <w:rPr>
          <w:rFonts w:ascii="&amp;quot" w:hAnsi="&amp;quot"/>
          <w:color w:val="000000"/>
          <w:sz w:val="27"/>
          <w:szCs w:val="27"/>
        </w:rPr>
        <w:t>来源：</w:t>
      </w:r>
      <w:r>
        <w:rPr>
          <w:rStyle w:val="apple-converted-space"/>
          <w:rFonts w:ascii="&amp;quot" w:hAnsi="&amp;quot"/>
          <w:color w:val="000000"/>
          <w:sz w:val="2"/>
          <w:szCs w:val="2"/>
          <w:shd w:val="clear" w:color="auto" w:fill="FFFFFF"/>
        </w:rPr>
        <w:t> </w:t>
      </w:r>
      <w:r>
        <w:rPr>
          <w:rFonts w:ascii="&amp;quot" w:hAnsi="&amp;quot"/>
          <w:color w:val="000000"/>
          <w:sz w:val="27"/>
          <w:szCs w:val="27"/>
        </w:rPr>
        <w:t>杭州绕城高速西复线</w:t>
      </w:r>
      <w:r>
        <w:rPr>
          <w:rFonts w:ascii="&amp;quot" w:hAnsi="&amp;quot"/>
          <w:color w:val="000000"/>
          <w:sz w:val="27"/>
          <w:szCs w:val="27"/>
        </w:rPr>
        <w:t>6</w:t>
      </w:r>
      <w:r>
        <w:rPr>
          <w:rFonts w:ascii="&amp;quot" w:hAnsi="&amp;quot"/>
          <w:color w:val="000000"/>
          <w:sz w:val="27"/>
          <w:szCs w:val="27"/>
        </w:rPr>
        <w:t>标项目部</w:t>
      </w:r>
    </w:p>
    <w:p w:rsidR="00690CE9" w:rsidRPr="00DC1B71" w:rsidRDefault="00690CE9" w:rsidP="00DC1B71"/>
    <w:sectPr w:rsidR="00690CE9" w:rsidRPr="00DC1B71" w:rsidSect="00690C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B71"/>
    <w:rsid w:val="00690CE9"/>
    <w:rsid w:val="00DC1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B7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C1B71"/>
  </w:style>
  <w:style w:type="paragraph" w:styleId="a4">
    <w:name w:val="Balloon Text"/>
    <w:basedOn w:val="a"/>
    <w:link w:val="Char"/>
    <w:uiPriority w:val="99"/>
    <w:semiHidden/>
    <w:unhideWhenUsed/>
    <w:rsid w:val="00DC1B71"/>
    <w:rPr>
      <w:sz w:val="18"/>
      <w:szCs w:val="18"/>
    </w:rPr>
  </w:style>
  <w:style w:type="character" w:customStyle="1" w:styleId="Char">
    <w:name w:val="批注框文本 Char"/>
    <w:basedOn w:val="a0"/>
    <w:link w:val="a4"/>
    <w:uiPriority w:val="99"/>
    <w:semiHidden/>
    <w:rsid w:val="00DC1B71"/>
    <w:rPr>
      <w:sz w:val="18"/>
      <w:szCs w:val="18"/>
    </w:rPr>
  </w:style>
</w:styles>
</file>

<file path=word/webSettings.xml><?xml version="1.0" encoding="utf-8"?>
<w:webSettings xmlns:r="http://schemas.openxmlformats.org/officeDocument/2006/relationships" xmlns:w="http://schemas.openxmlformats.org/wordprocessingml/2006/main">
  <w:divs>
    <w:div w:id="456071565">
      <w:bodyDiv w:val="1"/>
      <w:marLeft w:val="0"/>
      <w:marRight w:val="0"/>
      <w:marTop w:val="0"/>
      <w:marBottom w:val="0"/>
      <w:divBdr>
        <w:top w:val="none" w:sz="0" w:space="0" w:color="auto"/>
        <w:left w:val="none" w:sz="0" w:space="0" w:color="auto"/>
        <w:bottom w:val="none" w:sz="0" w:space="0" w:color="auto"/>
        <w:right w:val="none" w:sz="0" w:space="0" w:color="auto"/>
      </w:divBdr>
    </w:div>
    <w:div w:id="1014573197">
      <w:bodyDiv w:val="1"/>
      <w:marLeft w:val="0"/>
      <w:marRight w:val="0"/>
      <w:marTop w:val="0"/>
      <w:marBottom w:val="0"/>
      <w:divBdr>
        <w:top w:val="none" w:sz="0" w:space="0" w:color="auto"/>
        <w:left w:val="none" w:sz="0" w:space="0" w:color="auto"/>
        <w:bottom w:val="none" w:sz="0" w:space="0" w:color="auto"/>
        <w:right w:val="none" w:sz="0" w:space="0" w:color="auto"/>
      </w:divBdr>
    </w:div>
    <w:div w:id="12660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yanran</dc:creator>
  <cp:lastModifiedBy>yanran</cp:lastModifiedBy>
  <cp:revision>1</cp:revision>
  <dcterms:created xsi:type="dcterms:W3CDTF">2018-04-13T07:00:00Z</dcterms:created>
  <dcterms:modified xsi:type="dcterms:W3CDTF">2018-04-13T07:04:00Z</dcterms:modified>
</cp:coreProperties>
</file>